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5D6DEB" w:rsidRDefault="000F5E67" w:rsidP="00546E6D">
      <w:pPr>
        <w:jc w:val="center"/>
        <w:rPr>
          <w:rFonts w:ascii="Book Antiqua" w:hAnsi="Book Antiqua" w:cs="Arial"/>
          <w:b/>
          <w:sz w:val="36"/>
        </w:rPr>
      </w:pPr>
      <w:r w:rsidRPr="005D6DEB">
        <w:rPr>
          <w:b/>
          <w:sz w:val="24"/>
          <w:szCs w:val="24"/>
        </w:rPr>
        <w:t>АДМИНИСТРАЦИЯ</w:t>
      </w:r>
      <w:r w:rsidR="00114AFC" w:rsidRPr="005D6DEB">
        <w:rPr>
          <w:b/>
          <w:sz w:val="24"/>
          <w:szCs w:val="24"/>
        </w:rPr>
        <w:t xml:space="preserve">  ГОРОДСКОГО  ОКРУГА</w:t>
      </w:r>
      <w:r w:rsidR="00114AFC" w:rsidRPr="005D6DEB">
        <w:rPr>
          <w:b/>
          <w:sz w:val="24"/>
          <w:szCs w:val="24"/>
        </w:rPr>
        <w:br/>
      </w:r>
      <w:r w:rsidR="005454A2" w:rsidRPr="005D6DEB">
        <w:rPr>
          <w:b/>
          <w:sz w:val="24"/>
          <w:szCs w:val="24"/>
        </w:rPr>
        <w:t>"</w:t>
      </w:r>
      <w:r w:rsidR="00114AFC" w:rsidRPr="005D6DEB">
        <w:rPr>
          <w:b/>
          <w:sz w:val="24"/>
          <w:szCs w:val="24"/>
        </w:rPr>
        <w:t>ГОРОД  АРХАНГЕЛЬСК</w:t>
      </w:r>
      <w:r w:rsidR="005454A2" w:rsidRPr="005D6DEB">
        <w:rPr>
          <w:b/>
          <w:sz w:val="24"/>
          <w:szCs w:val="24"/>
        </w:rPr>
        <w:t>"</w:t>
      </w:r>
      <w:r w:rsidR="00114AFC" w:rsidRPr="005D6DEB">
        <w:rPr>
          <w:b/>
          <w:sz w:val="24"/>
          <w:szCs w:val="24"/>
        </w:rPr>
        <w:br/>
      </w:r>
      <w:r w:rsidR="00546E6D" w:rsidRPr="005D6DEB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5D6DEB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5D6DEB" w:rsidRDefault="00BC46CA" w:rsidP="00993A96">
      <w:pPr>
        <w:jc w:val="center"/>
        <w:rPr>
          <w:bCs/>
        </w:rPr>
      </w:pPr>
      <w:r>
        <w:rPr>
          <w:bCs/>
          <w:szCs w:val="36"/>
        </w:rPr>
        <w:t>от 24 апреля 2024 г. № 668</w:t>
      </w:r>
    </w:p>
    <w:p w:rsidR="00AE731E" w:rsidRPr="005D6DEB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57044F" w:rsidRDefault="0057044F" w:rsidP="000E2234">
      <w:pPr>
        <w:spacing w:line="233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0E2234">
        <w:rPr>
          <w:b/>
          <w:bCs/>
          <w:szCs w:val="28"/>
        </w:rPr>
        <w:br/>
      </w:r>
      <w:r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0E2234">
        <w:rPr>
          <w:b/>
          <w:bCs/>
          <w:szCs w:val="28"/>
        </w:rPr>
        <w:br/>
      </w:r>
      <w:r>
        <w:rPr>
          <w:b/>
          <w:bCs/>
          <w:szCs w:val="28"/>
        </w:rPr>
        <w:t xml:space="preserve">помещений в многоквартирном доме не выбран способ </w:t>
      </w:r>
      <w:r w:rsidR="000E2234">
        <w:rPr>
          <w:b/>
          <w:bCs/>
          <w:szCs w:val="28"/>
        </w:rPr>
        <w:br/>
      </w:r>
      <w:r>
        <w:rPr>
          <w:b/>
          <w:bCs/>
          <w:szCs w:val="28"/>
        </w:rPr>
        <w:t>управления таким домом</w:t>
      </w:r>
    </w:p>
    <w:p w:rsidR="000E2234" w:rsidRPr="000E2234" w:rsidRDefault="000E2234" w:rsidP="000E2234">
      <w:pPr>
        <w:spacing w:line="233" w:lineRule="auto"/>
        <w:ind w:firstLine="567"/>
        <w:jc w:val="center"/>
        <w:rPr>
          <w:sz w:val="56"/>
          <w:szCs w:val="56"/>
        </w:rPr>
      </w:pPr>
    </w:p>
    <w:p w:rsidR="0057044F" w:rsidRPr="000E2234" w:rsidRDefault="0057044F" w:rsidP="000E2234">
      <w:pPr>
        <w:spacing w:line="233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>
        <w:rPr>
          <w:szCs w:val="28"/>
        </w:rPr>
        <w:t xml:space="preserve">Администрация городского округа "Город Архангельск" </w:t>
      </w:r>
      <w:r w:rsidRPr="000E2234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0E2234" w:rsidRDefault="000E2234" w:rsidP="000E2234">
      <w:pPr>
        <w:spacing w:line="233" w:lineRule="auto"/>
        <w:ind w:firstLine="567"/>
        <w:jc w:val="both"/>
        <w:rPr>
          <w:rStyle w:val="af1"/>
        </w:rPr>
      </w:pPr>
    </w:p>
    <w:p w:rsidR="0057044F" w:rsidRDefault="0057044F" w:rsidP="000E2234">
      <w:pPr>
        <w:pStyle w:val="ConsPlusNonformat"/>
        <w:widowControl/>
        <w:spacing w:line="233" w:lineRule="auto"/>
        <w:ind w:firstLine="709"/>
      </w:pPr>
      <w:r w:rsidRPr="000E2234">
        <w:rPr>
          <w:rFonts w:ascii="Times New Roman" w:hAnsi="Times New Roman" w:cs="Times New Roman"/>
          <w:spacing w:val="-2"/>
          <w:sz w:val="28"/>
          <w:szCs w:val="28"/>
        </w:rPr>
        <w:t xml:space="preserve">1. Определить управляющую организацию </w:t>
      </w:r>
      <w:r w:rsidRPr="000E2234">
        <w:rPr>
          <w:rStyle w:val="Bodytext11"/>
          <w:spacing w:val="-2"/>
          <w:sz w:val="28"/>
          <w:szCs w:val="28"/>
        </w:rPr>
        <w:t>ООО "Высокий коммунальный</w:t>
      </w:r>
      <w:r>
        <w:rPr>
          <w:rStyle w:val="Bodytext11"/>
          <w:sz w:val="28"/>
          <w:szCs w:val="28"/>
        </w:rPr>
        <w:t xml:space="preserve"> стандарт"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2901313274</w:t>
      </w:r>
      <w:r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57044F" w:rsidRDefault="007A6BA9" w:rsidP="000E2234">
      <w:pPr>
        <w:pStyle w:val="af4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044F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="0057044F">
        <w:rPr>
          <w:rStyle w:val="Bodytext11"/>
          <w:rFonts w:eastAsiaTheme="minorHAnsi"/>
          <w:sz w:val="28"/>
          <w:szCs w:val="28"/>
        </w:rPr>
        <w:t>ООО "Высокий коммунальный стандарт"</w:t>
      </w:r>
      <w:r w:rsidR="0057044F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="0057044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 марта 2013 года № 290 </w:t>
      </w:r>
      <w:r w:rsidR="000E223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7044F">
        <w:rPr>
          <w:rFonts w:ascii="Times New Roman" w:hAnsi="Times New Roman" w:cs="Times New Roman"/>
          <w:sz w:val="28"/>
          <w:szCs w:val="28"/>
        </w:rPr>
        <w:t xml:space="preserve">"О минимальном перечне услуг и работ, необходимых для обеспечения надлежащего содержания общего имущества в многоквартирном доме, </w:t>
      </w:r>
      <w:r>
        <w:rPr>
          <w:rFonts w:ascii="Times New Roman" w:hAnsi="Times New Roman" w:cs="Times New Roman"/>
          <w:sz w:val="28"/>
          <w:szCs w:val="28"/>
        </w:rPr>
        <w:br/>
      </w:r>
      <w:r w:rsidR="0057044F">
        <w:rPr>
          <w:rFonts w:ascii="Times New Roman" w:hAnsi="Times New Roman" w:cs="Times New Roman"/>
          <w:sz w:val="28"/>
          <w:szCs w:val="28"/>
        </w:rPr>
        <w:t xml:space="preserve">и порядке их оказания и выполнения" и определен в приложении № 2 </w:t>
      </w:r>
      <w:r>
        <w:rPr>
          <w:rFonts w:ascii="Times New Roman" w:hAnsi="Times New Roman" w:cs="Times New Roman"/>
          <w:sz w:val="28"/>
          <w:szCs w:val="28"/>
        </w:rPr>
        <w:br/>
      </w:r>
      <w:r w:rsidR="0057044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7044F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Предоставление коммунальных ресурсов собственникам и пользователям помещений в многоквартирном доме осуществляется в соответствии </w:t>
      </w:r>
      <w:r w:rsidR="000E2234">
        <w:rPr>
          <w:szCs w:val="28"/>
        </w:rPr>
        <w:br/>
      </w:r>
      <w:r>
        <w:rPr>
          <w:szCs w:val="28"/>
        </w:rPr>
        <w:t xml:space="preserve">с Правилами предоставления коммунальных услуг собственникам и пользователям помещений в многоквартирных домах, утвержденными </w:t>
      </w:r>
      <w:r w:rsidRPr="007A6BA9">
        <w:rPr>
          <w:spacing w:val="-6"/>
          <w:szCs w:val="28"/>
        </w:rPr>
        <w:t>постановлением Правительства Российско</w:t>
      </w:r>
      <w:r w:rsidR="007A6BA9" w:rsidRPr="007A6BA9">
        <w:rPr>
          <w:spacing w:val="-6"/>
          <w:szCs w:val="28"/>
        </w:rPr>
        <w:t xml:space="preserve">й Федерации от 6 мая 2011 года </w:t>
      </w:r>
      <w:r w:rsidRPr="007A6BA9">
        <w:rPr>
          <w:spacing w:val="-6"/>
          <w:szCs w:val="28"/>
        </w:rPr>
        <w:t>№ 354.</w:t>
      </w:r>
    </w:p>
    <w:p w:rsidR="0057044F" w:rsidRPr="000E2234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0E2234">
          <w:rPr>
            <w:rStyle w:val="af2"/>
            <w:color w:val="auto"/>
            <w:szCs w:val="28"/>
            <w:u w:val="none"/>
          </w:rPr>
          <w:t>частью 4 статьи 158</w:t>
        </w:r>
      </w:hyperlink>
      <w:r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0E2234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="007A6BA9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0E2234">
        <w:rPr>
          <w:rStyle w:val="af1"/>
          <w:b w:val="0"/>
          <w:color w:val="000000"/>
          <w:szCs w:val="28"/>
          <w:shd w:val="clear" w:color="auto" w:fill="FFFFFF"/>
        </w:rPr>
        <w:t xml:space="preserve">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</w:t>
      </w:r>
      <w:r w:rsidRPr="000E2234">
        <w:rPr>
          <w:rStyle w:val="af1"/>
          <w:b w:val="0"/>
          <w:color w:val="000000"/>
          <w:szCs w:val="28"/>
          <w:shd w:val="clear" w:color="auto" w:fill="FFFFFF"/>
        </w:rPr>
        <w:lastRenderedPageBreak/>
        <w:t>многоквартирным домом или не установлен размер платы</w:t>
      </w:r>
      <w:r w:rsidR="000E2234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0E2234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0E2234" w:rsidRPr="000E2234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0E2234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0E2234" w:rsidRPr="000E2234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="007A6BA9">
        <w:rPr>
          <w:rStyle w:val="af1"/>
          <w:b w:val="0"/>
          <w:color w:val="000000"/>
          <w:szCs w:val="28"/>
          <w:shd w:val="clear" w:color="auto" w:fill="FFFFFF"/>
        </w:rPr>
        <w:t>"Город Архангельск"</w:t>
      </w:r>
      <w:r w:rsidRPr="000E2234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57044F" w:rsidRPr="000E2234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0E2234">
        <w:rPr>
          <w:szCs w:val="28"/>
        </w:rPr>
        <w:t xml:space="preserve">4. </w:t>
      </w:r>
      <w:r w:rsidRPr="000E2234">
        <w:rPr>
          <w:rStyle w:val="Bodytext11"/>
          <w:rFonts w:eastAsiaTheme="minorHAnsi"/>
          <w:sz w:val="28"/>
          <w:szCs w:val="28"/>
        </w:rPr>
        <w:t>ООО "Высокий коммунальный стандарт"</w:t>
      </w:r>
      <w:r w:rsidRPr="000E2234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</w:t>
      </w:r>
      <w:r w:rsidR="000E2234">
        <w:rPr>
          <w:szCs w:val="28"/>
        </w:rPr>
        <w:br/>
      </w:r>
      <w:r w:rsidRPr="000E2234">
        <w:rPr>
          <w:szCs w:val="28"/>
        </w:rPr>
        <w:t xml:space="preserve">с управляющей организацией, определенной собственниками помещений </w:t>
      </w:r>
      <w:r w:rsidR="000E2234">
        <w:rPr>
          <w:szCs w:val="28"/>
        </w:rPr>
        <w:br/>
      </w:r>
      <w:r w:rsidRPr="000E2234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0E2234">
        <w:rPr>
          <w:szCs w:val="28"/>
        </w:rPr>
        <w:br/>
      </w:r>
      <w:r w:rsidRPr="000E2234">
        <w:rPr>
          <w:szCs w:val="28"/>
        </w:rPr>
        <w:t xml:space="preserve">в соответствии с постановлением Правительства Российской Федерации </w:t>
      </w:r>
      <w:r w:rsidR="000E2234">
        <w:rPr>
          <w:szCs w:val="28"/>
        </w:rPr>
        <w:br/>
      </w:r>
      <w:r w:rsidRPr="000E2234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57044F" w:rsidRPr="000E2234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0E2234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57044F" w:rsidRPr="007A6BA9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 w:rsidRPr="000E2234">
        <w:rPr>
          <w:szCs w:val="28"/>
        </w:rPr>
        <w:t>5.1. Направить копию настоящего постановления в течение одного рабочего дня со дня даты его принятия в орган исполнительной</w:t>
      </w:r>
      <w:r>
        <w:rPr>
          <w:szCs w:val="28"/>
        </w:rPr>
        <w:t xml:space="preserve"> власти субъекта Российской Федерации, осуществляющий региональный государственный </w:t>
      </w:r>
      <w:r w:rsidRPr="007A6BA9">
        <w:rPr>
          <w:szCs w:val="28"/>
        </w:rPr>
        <w:t xml:space="preserve">жилищный надзор, в </w:t>
      </w:r>
      <w:r w:rsidRPr="007A6BA9">
        <w:rPr>
          <w:rStyle w:val="Bodytext11"/>
          <w:rFonts w:eastAsiaTheme="minorHAnsi"/>
          <w:sz w:val="28"/>
          <w:szCs w:val="28"/>
        </w:rPr>
        <w:t>ООО "Высокий коммунальный стандарт".</w:t>
      </w:r>
    </w:p>
    <w:p w:rsidR="0057044F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0E2234">
        <w:rPr>
          <w:szCs w:val="28"/>
        </w:rPr>
        <w:br/>
      </w:r>
      <w:r>
        <w:rPr>
          <w:szCs w:val="28"/>
        </w:rPr>
        <w:t>на информационных стендах, расположенных в подъездах многоквартирного дома.</w:t>
      </w:r>
    </w:p>
    <w:p w:rsidR="0057044F" w:rsidRDefault="0057044F" w:rsidP="000E2234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0E2234" w:rsidRDefault="0057044F" w:rsidP="000E2234">
      <w:pPr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Опубликовать постановление в газете "Архангельск </w:t>
      </w:r>
      <w:r w:rsidR="000E2234">
        <w:rPr>
          <w:szCs w:val="28"/>
        </w:rPr>
        <w:t>–</w:t>
      </w:r>
      <w:r>
        <w:rPr>
          <w:szCs w:val="28"/>
        </w:rPr>
        <w:t xml:space="preserve"> </w:t>
      </w:r>
      <w:r w:rsidR="000E2234">
        <w:rPr>
          <w:szCs w:val="28"/>
        </w:rPr>
        <w:t xml:space="preserve">Город </w:t>
      </w:r>
      <w:r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0E2234" w:rsidRDefault="000E2234" w:rsidP="000E2234">
      <w:pPr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7. Контроль за исполнением постановления возложить на заместителя Главы городского округа "Город Архангельск" по </w:t>
      </w:r>
      <w:r w:rsidR="008E18DB">
        <w:rPr>
          <w:szCs w:val="28"/>
        </w:rPr>
        <w:t>городскому хозяйству Иванова М.В.</w:t>
      </w:r>
    </w:p>
    <w:p w:rsidR="0057044F" w:rsidRDefault="007A6BA9" w:rsidP="000E2234">
      <w:pPr>
        <w:spacing w:line="233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57044F">
        <w:rPr>
          <w:szCs w:val="28"/>
        </w:rPr>
        <w:t>. Настоящее постановление вступает в силу с момента опубликования.</w:t>
      </w:r>
    </w:p>
    <w:p w:rsidR="00E50DC4" w:rsidRPr="007A6BA9" w:rsidRDefault="00E50DC4" w:rsidP="000E223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/>
          <w:bCs/>
          <w:sz w:val="56"/>
          <w:szCs w:val="28"/>
        </w:rPr>
      </w:pPr>
    </w:p>
    <w:p w:rsidR="005D7FC2" w:rsidRPr="005D6DEB" w:rsidRDefault="008E1BFF" w:rsidP="000E2234">
      <w:pPr>
        <w:tabs>
          <w:tab w:val="left" w:pos="993"/>
          <w:tab w:val="right" w:pos="9639"/>
        </w:tabs>
        <w:spacing w:line="233" w:lineRule="auto"/>
      </w:pPr>
      <w:r w:rsidRPr="005D6DEB">
        <w:rPr>
          <w:rFonts w:eastAsia="Calibri"/>
          <w:b/>
          <w:bCs/>
          <w:szCs w:val="28"/>
        </w:rPr>
        <w:t>Глава</w:t>
      </w:r>
      <w:r w:rsidR="005D7FC2" w:rsidRPr="005D6DEB">
        <w:rPr>
          <w:rFonts w:eastAsia="Calibri"/>
          <w:b/>
          <w:bCs/>
          <w:szCs w:val="28"/>
        </w:rPr>
        <w:t xml:space="preserve"> городского округа </w:t>
      </w:r>
      <w:r w:rsidR="005D7FC2" w:rsidRPr="005D6DEB">
        <w:rPr>
          <w:rFonts w:eastAsia="Calibri"/>
          <w:b/>
          <w:bCs/>
          <w:szCs w:val="28"/>
        </w:rPr>
        <w:br/>
        <w:t>"Город Архангельск"</w:t>
      </w:r>
      <w:r w:rsidR="005D7FC2" w:rsidRPr="005D6DEB">
        <w:rPr>
          <w:b/>
        </w:rPr>
        <w:tab/>
      </w:r>
      <w:r w:rsidRPr="005D6DEB">
        <w:rPr>
          <w:b/>
          <w:bCs/>
          <w:snapToGrid w:val="0"/>
          <w:szCs w:val="28"/>
        </w:rPr>
        <w:t>Д.А. Морев</w:t>
      </w:r>
    </w:p>
    <w:sectPr w:rsidR="005D7FC2" w:rsidRPr="005D6DEB" w:rsidSect="000E2234">
      <w:headerReference w:type="default" r:id="rId10"/>
      <w:pgSz w:w="11906" w:h="16838" w:code="9"/>
      <w:pgMar w:top="567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610384"/>
      <w:docPartObj>
        <w:docPartGallery w:val="Page Numbers (Top of Page)"/>
        <w:docPartUnique/>
      </w:docPartObj>
    </w:sdtPr>
    <w:sdtEndPr/>
    <w:sdtContent>
      <w:p w:rsidR="00272DEE" w:rsidRDefault="00272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E4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37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29E4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6BA9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18DB"/>
    <w:rsid w:val="008E1BF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6CA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26EA-D8B5-4BD3-AB0A-2F18B5EA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2024-04-23T11:32:00Z</cp:lastPrinted>
  <dcterms:created xsi:type="dcterms:W3CDTF">2024-04-25T05:38:00Z</dcterms:created>
  <dcterms:modified xsi:type="dcterms:W3CDTF">2024-04-25T05:38:00Z</dcterms:modified>
</cp:coreProperties>
</file>